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AB4B3" w14:textId="77777777" w:rsidR="00DF7870" w:rsidRDefault="00000000">
      <w:pPr>
        <w:pStyle w:val="Szvegtrzs"/>
        <w:spacing w:before="240" w:after="480" w:line="240" w:lineRule="auto"/>
        <w:jc w:val="center"/>
        <w:rPr>
          <w:b/>
          <w:bCs/>
        </w:rPr>
      </w:pPr>
      <w:r>
        <w:rPr>
          <w:b/>
          <w:bCs/>
        </w:rPr>
        <w:t>Simontornya Város Önkormányzata Képviselő-testületének 4/2025. (II. 26.) önkormányzati rendelete</w:t>
      </w:r>
    </w:p>
    <w:p w14:paraId="46A2F1EC" w14:textId="77777777" w:rsidR="00DF7870" w:rsidRDefault="00000000">
      <w:pPr>
        <w:pStyle w:val="Szvegtrzs"/>
        <w:spacing w:before="240" w:after="480" w:line="240" w:lineRule="auto"/>
        <w:jc w:val="center"/>
        <w:rPr>
          <w:b/>
          <w:bCs/>
        </w:rPr>
      </w:pPr>
      <w:r>
        <w:rPr>
          <w:b/>
          <w:bCs/>
        </w:rPr>
        <w:t>Simontornya Város Önkormányzata Képviselő-testületének 4/2025. (II.24.) önkormányzati rendelete az önkormányzati jelképekről és a "Simontornya" név használatáról szóló 4/2016. (I.19.) önkormányzati rendelet módosításáról</w:t>
      </w:r>
    </w:p>
    <w:p w14:paraId="7427BBBB" w14:textId="77777777" w:rsidR="00DF7870" w:rsidRDefault="00000000">
      <w:pPr>
        <w:pStyle w:val="Szvegtrzs"/>
        <w:spacing w:before="220" w:after="0" w:line="240" w:lineRule="auto"/>
        <w:jc w:val="both"/>
      </w:pPr>
      <w:r>
        <w:t>Simontornya Város Önkormányzatának Képviselő-testülete az Alaptörvény 32. cikk (2) bekezdésében meghatározott eredeti jogalkotói hatáskörében, az Alaptörvény 32. cikk (1) bekezdés i) pontjában meghatározott feladatkörében eljárva a következőket rendeli el:</w:t>
      </w:r>
    </w:p>
    <w:p w14:paraId="3359DC56" w14:textId="77777777" w:rsidR="00DF7870" w:rsidRDefault="00000000">
      <w:pPr>
        <w:pStyle w:val="Szvegtrzs"/>
        <w:spacing w:before="240" w:after="240" w:line="240" w:lineRule="auto"/>
        <w:jc w:val="center"/>
        <w:rPr>
          <w:b/>
          <w:bCs/>
        </w:rPr>
      </w:pPr>
      <w:r>
        <w:rPr>
          <w:b/>
          <w:bCs/>
        </w:rPr>
        <w:t>1. §</w:t>
      </w:r>
    </w:p>
    <w:p w14:paraId="19669C32" w14:textId="77777777" w:rsidR="00DF7870" w:rsidRDefault="00000000">
      <w:pPr>
        <w:pStyle w:val="Szvegtrzs"/>
        <w:spacing w:after="0" w:line="240" w:lineRule="auto"/>
        <w:jc w:val="both"/>
      </w:pPr>
      <w:r>
        <w:t>Az önkormányzati jelképekről és a „Simontornya” név használatáról szóló 4/2016. (II.19.) önkormányzati rendelet bevezetője helyébe a következő rendelkezés lép:</w:t>
      </w:r>
    </w:p>
    <w:p w14:paraId="1082F28C" w14:textId="77777777" w:rsidR="00DF7870" w:rsidRDefault="00000000">
      <w:pPr>
        <w:pStyle w:val="Szvegtrzs"/>
        <w:spacing w:before="240" w:after="240" w:line="240" w:lineRule="auto"/>
        <w:jc w:val="both"/>
      </w:pPr>
      <w:r>
        <w:t>„Simontornya Város Önkormányzatának Képviselő-testülete az Alaptörvény 32. cikk (2) bekezdésében meghatározott eredeti jogalkotói hatáskörében, az Alaptörvény 32. cikk (1) bekezdés i) pontjában meghatározott feladatkörében eljárva a következőket rendeli el:”</w:t>
      </w:r>
    </w:p>
    <w:p w14:paraId="0A9FAA2C" w14:textId="77777777" w:rsidR="00DF7870" w:rsidRDefault="00000000">
      <w:pPr>
        <w:pStyle w:val="Szvegtrzs"/>
        <w:spacing w:before="240" w:after="240" w:line="240" w:lineRule="auto"/>
        <w:jc w:val="center"/>
        <w:rPr>
          <w:b/>
          <w:bCs/>
        </w:rPr>
      </w:pPr>
      <w:r>
        <w:rPr>
          <w:b/>
          <w:bCs/>
        </w:rPr>
        <w:t>2. §</w:t>
      </w:r>
    </w:p>
    <w:p w14:paraId="2A500E23" w14:textId="77777777" w:rsidR="00DF7870" w:rsidRDefault="00000000">
      <w:pPr>
        <w:pStyle w:val="Szvegtrzs"/>
        <w:spacing w:after="0" w:line="240" w:lineRule="auto"/>
        <w:jc w:val="both"/>
      </w:pPr>
      <w:r>
        <w:t>Az önkormányzati jelképekről és a „Simontornya” név használatáról szóló 4/2016. (II.19.) önkormányzati rendelet 1. § (2) és (3) bekezdése helyébe a következő rendelkezések lépnek:</w:t>
      </w:r>
    </w:p>
    <w:p w14:paraId="5C3B1860" w14:textId="77777777" w:rsidR="00DF7870" w:rsidRDefault="00000000">
      <w:pPr>
        <w:pStyle w:val="Szvegtrzs"/>
        <w:spacing w:before="240" w:after="0" w:line="240" w:lineRule="auto"/>
        <w:jc w:val="both"/>
      </w:pPr>
      <w:r>
        <w:t>„(2) Simontornya Város Önkormányzata Képviselő-testülete az önkormányzati jelkép használat engedélyezésével kapcsolatos hatáskörét a polgármesterre ruházza át.</w:t>
      </w:r>
    </w:p>
    <w:p w14:paraId="6222F589" w14:textId="77777777" w:rsidR="00DF7870" w:rsidRDefault="00000000">
      <w:pPr>
        <w:pStyle w:val="Szvegtrzs"/>
        <w:spacing w:before="240" w:after="240" w:line="240" w:lineRule="auto"/>
        <w:jc w:val="both"/>
      </w:pPr>
      <w:r>
        <w:t>(3) A jelkép használata, valamint a „Simontornya” név használat engedélyezésével kapcsolatos eljárásban az általános közigazgatási rendtartásról szóló 2016. évi CL. törvényt kell alkalmazni.”</w:t>
      </w:r>
    </w:p>
    <w:p w14:paraId="723280BA" w14:textId="77777777" w:rsidR="00DF7870" w:rsidRDefault="00000000">
      <w:pPr>
        <w:pStyle w:val="Szvegtrzs"/>
        <w:spacing w:before="240" w:after="240" w:line="240" w:lineRule="auto"/>
        <w:jc w:val="center"/>
        <w:rPr>
          <w:b/>
          <w:bCs/>
        </w:rPr>
      </w:pPr>
      <w:r>
        <w:rPr>
          <w:b/>
          <w:bCs/>
        </w:rPr>
        <w:t>3. §</w:t>
      </w:r>
    </w:p>
    <w:p w14:paraId="1681585C" w14:textId="77777777" w:rsidR="00DF7870" w:rsidRDefault="00000000">
      <w:pPr>
        <w:pStyle w:val="Szvegtrzs"/>
        <w:spacing w:after="0" w:line="240" w:lineRule="auto"/>
        <w:jc w:val="both"/>
      </w:pPr>
      <w:r>
        <w:t>(1) Az önkormányzati jelképekről és a „Simontornya” név használatáról szóló 4/2016. (II.19.) önkormányzati rendelet 3. § (2) bekezdés a) és b) pontja helyébe a következő rendelkezések lépnek:</w:t>
      </w:r>
    </w:p>
    <w:p w14:paraId="7B276D67" w14:textId="77777777" w:rsidR="00DF7870" w:rsidRDefault="00000000">
      <w:pPr>
        <w:pStyle w:val="Szvegtrzs"/>
        <w:spacing w:before="240" w:after="0" w:line="240" w:lineRule="auto"/>
        <w:jc w:val="both"/>
        <w:rPr>
          <w:i/>
          <w:iCs/>
        </w:rPr>
      </w:pPr>
      <w:r>
        <w:rPr>
          <w:i/>
          <w:iCs/>
        </w:rPr>
        <w:t>(Külön engedély nélkül használható:)</w:t>
      </w:r>
    </w:p>
    <w:p w14:paraId="329CFA29" w14:textId="77777777" w:rsidR="00DF7870" w:rsidRDefault="00000000">
      <w:pPr>
        <w:pStyle w:val="Szvegtrzs"/>
        <w:spacing w:after="0" w:line="240" w:lineRule="auto"/>
        <w:ind w:left="580" w:hanging="560"/>
        <w:jc w:val="both"/>
      </w:pPr>
      <w:r>
        <w:t>„</w:t>
      </w:r>
      <w:r>
        <w:rPr>
          <w:i/>
          <w:iCs/>
        </w:rPr>
        <w:t>a)</w:t>
      </w:r>
      <w:r>
        <w:tab/>
        <w:t>a Képviselő-testület meghívóin;</w:t>
      </w:r>
    </w:p>
    <w:p w14:paraId="4B35C68B" w14:textId="77777777" w:rsidR="00DF7870" w:rsidRDefault="00000000">
      <w:pPr>
        <w:pStyle w:val="Szvegtrzs"/>
        <w:spacing w:after="240" w:line="240" w:lineRule="auto"/>
        <w:ind w:left="580" w:hanging="560"/>
        <w:jc w:val="both"/>
      </w:pPr>
      <w:r>
        <w:rPr>
          <w:i/>
          <w:iCs/>
        </w:rPr>
        <w:t>b)</w:t>
      </w:r>
      <w:r>
        <w:tab/>
        <w:t>a Képviselő-testület és a bizottságok felhívásain, programjain, tervein, megállapodásokon és szerződéseken;”</w:t>
      </w:r>
    </w:p>
    <w:p w14:paraId="690E9F8E" w14:textId="77777777" w:rsidR="00DF7870" w:rsidRDefault="00000000">
      <w:pPr>
        <w:pStyle w:val="Szvegtrzs"/>
        <w:spacing w:before="240" w:after="0" w:line="240" w:lineRule="auto"/>
        <w:jc w:val="both"/>
      </w:pPr>
      <w:r>
        <w:t>(2) Az önkormányzati jelképekről és a „Simontornya” név használatáról szóló 4/2016. (II.19.) önkormányzati rendelet 3. § (2) bekezdés d) pontja helyébe a következő rendelkezés lép:</w:t>
      </w:r>
    </w:p>
    <w:p w14:paraId="710BFB5A" w14:textId="77777777" w:rsidR="00DF7870" w:rsidRDefault="00000000">
      <w:pPr>
        <w:pStyle w:val="Szvegtrzs"/>
        <w:spacing w:before="240" w:after="0" w:line="240" w:lineRule="auto"/>
        <w:jc w:val="both"/>
        <w:rPr>
          <w:i/>
          <w:iCs/>
        </w:rPr>
      </w:pPr>
      <w:r>
        <w:rPr>
          <w:i/>
          <w:iCs/>
        </w:rPr>
        <w:t>(Külön engedély nélkül használható:)</w:t>
      </w:r>
    </w:p>
    <w:p w14:paraId="73B693B1" w14:textId="77777777" w:rsidR="00DF7870" w:rsidRDefault="00000000">
      <w:pPr>
        <w:pStyle w:val="Szvegtrzs"/>
        <w:spacing w:after="240" w:line="240" w:lineRule="auto"/>
        <w:ind w:left="580" w:hanging="560"/>
        <w:jc w:val="both"/>
      </w:pPr>
      <w:r>
        <w:t>„</w:t>
      </w:r>
      <w:r>
        <w:rPr>
          <w:i/>
          <w:iCs/>
        </w:rPr>
        <w:t>d)</w:t>
      </w:r>
      <w:r>
        <w:tab/>
        <w:t>a Képviselő-testület által alapított /kiadott/ díszokleveleken, emléklapokon, kitüntető vagy emlékérmeken;”</w:t>
      </w:r>
    </w:p>
    <w:p w14:paraId="3E4CF200" w14:textId="77777777" w:rsidR="00DF7870" w:rsidRDefault="00000000">
      <w:pPr>
        <w:pStyle w:val="Szvegtrzs"/>
        <w:spacing w:before="240" w:after="240" w:line="240" w:lineRule="auto"/>
        <w:jc w:val="center"/>
        <w:rPr>
          <w:b/>
          <w:bCs/>
        </w:rPr>
      </w:pPr>
      <w:r>
        <w:rPr>
          <w:b/>
          <w:bCs/>
        </w:rPr>
        <w:t>4. §</w:t>
      </w:r>
    </w:p>
    <w:p w14:paraId="28ECB7DA" w14:textId="77777777" w:rsidR="00DF7870" w:rsidRDefault="00000000">
      <w:pPr>
        <w:pStyle w:val="Szvegtrzs"/>
        <w:spacing w:after="0" w:line="240" w:lineRule="auto"/>
        <w:jc w:val="both"/>
      </w:pPr>
      <w:r>
        <w:lastRenderedPageBreak/>
        <w:t>Az önkormányzati jelképekről és a „Simontornya” név használatáról szóló 4/2016. (II.19.) önkormányzati rendelet 5. § (2) bekezdése helyébe a következő rendelkezés lép:</w:t>
      </w:r>
    </w:p>
    <w:p w14:paraId="1C55F579" w14:textId="77777777" w:rsidR="00DF7870" w:rsidRDefault="00000000">
      <w:pPr>
        <w:pStyle w:val="Szvegtrzs"/>
        <w:spacing w:before="240" w:after="240" w:line="240" w:lineRule="auto"/>
        <w:jc w:val="both"/>
      </w:pPr>
      <w:r>
        <w:t>„(2) Egyes esetekben - a külön engedélyben megjelölt módon - megengedhető, hogy a város címere kizárólag az anyag színében /fém, fa, bőr, egyéb/ készüljön, vagy a több árnyalatú színskála helyett fekete-fehér színben kerüljön kivitelezésre.”</w:t>
      </w:r>
    </w:p>
    <w:p w14:paraId="28B6DD2E" w14:textId="77777777" w:rsidR="00DF7870" w:rsidRDefault="00000000">
      <w:pPr>
        <w:pStyle w:val="Szvegtrzs"/>
        <w:spacing w:before="240" w:after="240" w:line="240" w:lineRule="auto"/>
        <w:jc w:val="center"/>
        <w:rPr>
          <w:b/>
          <w:bCs/>
        </w:rPr>
      </w:pPr>
      <w:r>
        <w:rPr>
          <w:b/>
          <w:bCs/>
        </w:rPr>
        <w:t>5. §</w:t>
      </w:r>
    </w:p>
    <w:p w14:paraId="0A4FE65C" w14:textId="77777777" w:rsidR="00DF7870" w:rsidRDefault="00000000">
      <w:pPr>
        <w:pStyle w:val="Szvegtrzs"/>
        <w:spacing w:after="0" w:line="240" w:lineRule="auto"/>
        <w:jc w:val="both"/>
      </w:pPr>
      <w:r>
        <w:t>Az önkormányzati jelképekről és a „Simontornya” név használatáról szóló 4/2016. (II.19.) önkormányzati rendelet 12. § (1) bekezdése helyébe a következő rendelkezés lép:</w:t>
      </w:r>
    </w:p>
    <w:p w14:paraId="36451730" w14:textId="77777777" w:rsidR="00DF7870" w:rsidRDefault="00000000">
      <w:pPr>
        <w:pStyle w:val="Szvegtrzs"/>
        <w:spacing w:before="240" w:after="240" w:line="240" w:lineRule="auto"/>
        <w:jc w:val="both"/>
      </w:pPr>
      <w:r>
        <w:t xml:space="preserve">„(1) Jogi személyek, jogi személyiséggel nem rendelkező szervezetek, egyéni vállalkozók elnevezésükhöz, tevékenységük gyakorlásához, fesztiválok, és más rendezvények elnevezéséhez, illetve embléma, jelvény, kiadvány vagy dísz, ajándék és más használati tárgyak, egyéb termékek készítéséhez és forgalmazásához a „Simontornya” kifejezést, annak toldalékos vagy bármely más kötőjeles és egyéb írásmódú megjelölését a Képviselő-testület </w:t>
      </w:r>
      <w:r>
        <w:rPr>
          <w:b/>
          <w:bCs/>
        </w:rPr>
        <w:t>engedélyével</w:t>
      </w:r>
      <w:r>
        <w:t xml:space="preserve"> vehetik fel, illetve használhatják.”</w:t>
      </w:r>
    </w:p>
    <w:p w14:paraId="13975605" w14:textId="77777777" w:rsidR="00DF7870" w:rsidRDefault="00000000">
      <w:pPr>
        <w:pStyle w:val="Szvegtrzs"/>
        <w:spacing w:before="240" w:after="240" w:line="240" w:lineRule="auto"/>
        <w:jc w:val="center"/>
        <w:rPr>
          <w:b/>
          <w:bCs/>
        </w:rPr>
      </w:pPr>
      <w:r>
        <w:rPr>
          <w:b/>
          <w:bCs/>
        </w:rPr>
        <w:t>6. §</w:t>
      </w:r>
    </w:p>
    <w:p w14:paraId="2FCBBF88" w14:textId="77777777" w:rsidR="00DF7870" w:rsidRDefault="00000000">
      <w:pPr>
        <w:pStyle w:val="Szvegtrzs"/>
        <w:spacing w:after="0" w:line="240" w:lineRule="auto"/>
        <w:jc w:val="both"/>
        <w:sectPr w:rsidR="00DF7870">
          <w:footerReference w:type="default" r:id="rId7"/>
          <w:pgSz w:w="11906" w:h="16838"/>
          <w:pgMar w:top="1134" w:right="1134" w:bottom="1693" w:left="1134" w:header="0" w:footer="1134" w:gutter="0"/>
          <w:cols w:space="708"/>
          <w:formProt w:val="0"/>
          <w:docGrid w:linePitch="600" w:charSpace="32768"/>
        </w:sectPr>
      </w:pPr>
      <w:r>
        <w:t>Ez a rendelet 2025. március 1-jén lép hatályba.</w:t>
      </w:r>
    </w:p>
    <w:p w14:paraId="367F8359" w14:textId="77777777" w:rsidR="00DF7870" w:rsidRDefault="00DF7870">
      <w:pPr>
        <w:pStyle w:val="Szvegtrzs"/>
        <w:spacing w:after="0"/>
        <w:jc w:val="center"/>
      </w:pPr>
    </w:p>
    <w:p w14:paraId="54DEB6FC" w14:textId="77777777" w:rsidR="00DF7870" w:rsidRDefault="00000000">
      <w:pPr>
        <w:pStyle w:val="Szvegtrzs"/>
        <w:spacing w:after="159" w:line="240" w:lineRule="auto"/>
        <w:ind w:left="159" w:right="159"/>
        <w:jc w:val="center"/>
      </w:pPr>
      <w:r>
        <w:t>Végső előterjesztői indokolás</w:t>
      </w:r>
    </w:p>
    <w:p w14:paraId="7F1ED096" w14:textId="77777777" w:rsidR="00DF7870" w:rsidRDefault="00000000">
      <w:pPr>
        <w:pStyle w:val="Szvegtrzs"/>
        <w:spacing w:before="159" w:after="159" w:line="240" w:lineRule="auto"/>
        <w:ind w:left="159" w:right="159"/>
        <w:jc w:val="both"/>
      </w:pPr>
      <w:r>
        <w:t xml:space="preserve">Az önkormányzati jelképekről és a „Simontornya” név használatáról szóló 4/2016. (I.19.) önkormányzati rendeletben a Képviselő-testület a </w:t>
      </w:r>
      <w:proofErr w:type="gramStart"/>
      <w:r>
        <w:t>Köznevelési ,</w:t>
      </w:r>
      <w:proofErr w:type="gramEnd"/>
      <w:r>
        <w:t xml:space="preserve"> Kulturális és Ügyrendi </w:t>
      </w:r>
      <w:proofErr w:type="spellStart"/>
      <w:r>
        <w:t>Bizopttság</w:t>
      </w:r>
      <w:proofErr w:type="spellEnd"/>
      <w:r>
        <w:t xml:space="preserve"> hatáskörébe ruházta át a névhasználat engedélyezését. A jelenlegi struktúrában ez a bizottság már nem létezik. Az engedélyezés a Képviselő-testület hatáskörében marad.</w:t>
      </w:r>
    </w:p>
    <w:p w14:paraId="5C351209" w14:textId="77777777" w:rsidR="00DF7870" w:rsidRDefault="00000000">
      <w:pPr>
        <w:pStyle w:val="Szvegtrzs"/>
        <w:spacing w:before="159" w:after="159" w:line="240" w:lineRule="auto"/>
        <w:ind w:left="159" w:right="159"/>
        <w:jc w:val="both"/>
      </w:pPr>
      <w:r>
        <w:t>A közigazgatási eljárás szabályaira vonatkozó törvény hatályon kívül került, ezért az ennek használatára utalást módosítani szükséges.</w:t>
      </w:r>
    </w:p>
    <w:p w14:paraId="7B01D3BC" w14:textId="77777777" w:rsidR="00DF7870" w:rsidRDefault="00000000">
      <w:pPr>
        <w:pStyle w:val="Szvegtrzs"/>
        <w:spacing w:before="159" w:after="159" w:line="240" w:lineRule="auto"/>
        <w:ind w:left="159" w:right="159"/>
        <w:jc w:val="both"/>
      </w:pPr>
      <w:r>
        <w:t xml:space="preserve">A rendelet indokolatlanul </w:t>
      </w:r>
      <w:proofErr w:type="spellStart"/>
      <w:r>
        <w:t>alkamazta</w:t>
      </w:r>
      <w:proofErr w:type="spellEnd"/>
      <w:r>
        <w:t xml:space="preserve"> a Kt. rövidítést a Képviselő-testület helyett, ennek módosítása szükséges.</w:t>
      </w:r>
    </w:p>
    <w:sectPr w:rsidR="00DF7870">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79232" w14:textId="77777777" w:rsidR="00722CA2" w:rsidRDefault="00722CA2">
      <w:r>
        <w:separator/>
      </w:r>
    </w:p>
  </w:endnote>
  <w:endnote w:type="continuationSeparator" w:id="0">
    <w:p w14:paraId="362EF9EE" w14:textId="77777777" w:rsidR="00722CA2" w:rsidRDefault="00722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7EF7B" w14:textId="77777777" w:rsidR="00DF7870" w:rsidRDefault="00000000">
    <w:pPr>
      <w:pStyle w:val="llb"/>
      <w:jc w:val="center"/>
    </w:pPr>
    <w:r>
      <w:fldChar w:fldCharType="begin"/>
    </w:r>
    <w:r>
      <w:instrText>PAGE</w:instrText>
    </w:r>
    <w:r>
      <w:fldChar w:fldCharType="separate"/>
    </w:r>
    <w: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ECF63" w14:textId="77777777" w:rsidR="00DF7870" w:rsidRDefault="00000000">
    <w:pPr>
      <w:pStyle w:val="llb"/>
      <w:jc w:val="center"/>
    </w:pPr>
    <w:r>
      <w:fldChar w:fldCharType="begin"/>
    </w:r>
    <w:r>
      <w:instrText>PAGE</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21EA1" w14:textId="77777777" w:rsidR="00722CA2" w:rsidRDefault="00722CA2">
      <w:r>
        <w:separator/>
      </w:r>
    </w:p>
  </w:footnote>
  <w:footnote w:type="continuationSeparator" w:id="0">
    <w:p w14:paraId="3BD92241" w14:textId="77777777" w:rsidR="00722CA2" w:rsidRDefault="00722C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A10D83"/>
    <w:multiLevelType w:val="multilevel"/>
    <w:tmpl w:val="0CFA2C7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69358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70"/>
    <w:rsid w:val="001564A7"/>
    <w:rsid w:val="00722CA2"/>
    <w:rsid w:val="00B12EA8"/>
    <w:rsid w:val="00DF78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3C72"/>
  <w15:docId w15:val="{815BCB3D-0A4C-4917-B202-DD7F1750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506</Words>
  <Characters>3497</Characters>
  <Application>Microsoft Office Word</Application>
  <DocSecurity>0</DocSecurity>
  <Lines>29</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Gitta Molnár</dc:creator>
  <dc:description/>
  <cp:lastModifiedBy>Gitta Molnár</cp:lastModifiedBy>
  <cp:revision>2</cp:revision>
  <dcterms:created xsi:type="dcterms:W3CDTF">2025-02-10T16:58:00Z</dcterms:created>
  <dcterms:modified xsi:type="dcterms:W3CDTF">2025-02-10T16:58:00Z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