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01A" w:rsidRDefault="00DF701A" w:rsidP="00DF701A">
      <w:pPr>
        <w:spacing w:line="360" w:lineRule="auto"/>
        <w:jc w:val="center"/>
        <w:rPr>
          <w:rFonts w:ascii="Georgia" w:hAnsi="Georgia"/>
          <w:b/>
          <w:spacing w:val="26"/>
        </w:rPr>
      </w:pPr>
      <w:r>
        <w:rPr>
          <w:rFonts w:ascii="Georgia" w:hAnsi="Georg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-156845</wp:posOffset>
            </wp:positionH>
            <wp:positionV relativeFrom="paragraph">
              <wp:posOffset>-242570</wp:posOffset>
            </wp:positionV>
            <wp:extent cx="752475" cy="1066800"/>
            <wp:effectExtent l="19050" t="0" r="952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8211E">
        <w:rPr>
          <w:rFonts w:ascii="Georgia" w:hAnsi="Georgia"/>
          <w:b/>
          <w:spacing w:val="26"/>
        </w:rPr>
        <w:t>SIMONTORNYA VÁROS POLGÁRMESTERÉTŐL</w:t>
      </w:r>
    </w:p>
    <w:p w:rsidR="00DF701A" w:rsidRPr="00A3376A" w:rsidRDefault="00DF701A" w:rsidP="00DF701A">
      <w:pPr>
        <w:spacing w:line="360" w:lineRule="auto"/>
        <w:jc w:val="center"/>
        <w:rPr>
          <w:rFonts w:ascii="Georgia" w:hAnsi="Georgia"/>
          <w:b/>
          <w:spacing w:val="26"/>
          <w:sz w:val="10"/>
          <w:szCs w:val="10"/>
        </w:rPr>
      </w:pPr>
    </w:p>
    <w:p w:rsidR="00DF701A" w:rsidRPr="00D8211E" w:rsidRDefault="00DF701A" w:rsidP="00DF701A">
      <w:pPr>
        <w:spacing w:line="360" w:lineRule="auto"/>
        <w:jc w:val="center"/>
        <w:rPr>
          <w:rFonts w:ascii="Georgia" w:hAnsi="Georgia"/>
          <w:sz w:val="20"/>
          <w:szCs w:val="20"/>
        </w:rPr>
      </w:pPr>
      <w:r w:rsidRPr="00D8211E">
        <w:rPr>
          <w:rFonts w:ascii="Georgia" w:hAnsi="Georgia"/>
          <w:sz w:val="20"/>
          <w:szCs w:val="20"/>
        </w:rPr>
        <w:sym w:font="Wingdings" w:char="F02A"/>
      </w:r>
      <w:r w:rsidRPr="00D8211E">
        <w:rPr>
          <w:rFonts w:ascii="Georgia" w:hAnsi="Georgia"/>
          <w:sz w:val="20"/>
          <w:szCs w:val="20"/>
        </w:rPr>
        <w:t xml:space="preserve"> 7081 Simontornya, Szent István király u. 1.</w:t>
      </w:r>
    </w:p>
    <w:p w:rsidR="00DF701A" w:rsidRDefault="00DF701A" w:rsidP="00DF701A">
      <w:pPr>
        <w:pBdr>
          <w:bottom w:val="single" w:sz="12" w:space="10" w:color="auto"/>
        </w:pBdr>
        <w:spacing w:line="360" w:lineRule="auto"/>
        <w:jc w:val="center"/>
        <w:rPr>
          <w:rStyle w:val="Hiperhivatkozs"/>
          <w:rFonts w:ascii="Georgia" w:hAnsi="Georgia"/>
          <w:sz w:val="16"/>
          <w:szCs w:val="16"/>
        </w:rPr>
      </w:pPr>
      <w:r w:rsidRPr="00D8211E">
        <w:rPr>
          <w:rFonts w:ascii="Georgia" w:hAnsi="Georgia"/>
          <w:sz w:val="16"/>
          <w:szCs w:val="16"/>
        </w:rPr>
        <w:sym w:font="Wingdings" w:char="F028"/>
      </w:r>
      <w:r w:rsidRPr="00D8211E">
        <w:rPr>
          <w:rFonts w:ascii="Georgia" w:hAnsi="Georgia"/>
          <w:sz w:val="16"/>
          <w:szCs w:val="16"/>
        </w:rPr>
        <w:t xml:space="preserve"> 74/586-929 Fax: 74/586-922 E-mail: </w:t>
      </w:r>
      <w:hyperlink r:id="rId8" w:history="1">
        <w:r w:rsidRPr="00A64820">
          <w:rPr>
            <w:rStyle w:val="Hiperhivatkozs"/>
            <w:rFonts w:ascii="Georgia" w:hAnsi="Georgia"/>
            <w:sz w:val="16"/>
            <w:szCs w:val="16"/>
          </w:rPr>
          <w:t>simontornya@dielnet.hu</w:t>
        </w:r>
      </w:hyperlink>
    </w:p>
    <w:p w:rsidR="00DF701A" w:rsidRDefault="00DF701A" w:rsidP="00DF701A">
      <w:pPr>
        <w:rPr>
          <w:rFonts w:ascii="Georgia" w:hAnsi="Georgia"/>
        </w:rPr>
      </w:pPr>
    </w:p>
    <w:p w:rsidR="00E43B22" w:rsidRDefault="00E43B22" w:rsidP="00DF701A">
      <w:pPr>
        <w:rPr>
          <w:rFonts w:ascii="Georgia" w:hAnsi="Georgia"/>
        </w:rPr>
      </w:pPr>
    </w:p>
    <w:p w:rsidR="00DF701A" w:rsidRDefault="00DF701A" w:rsidP="00DF701A">
      <w:pPr>
        <w:spacing w:line="360" w:lineRule="auto"/>
        <w:jc w:val="center"/>
        <w:rPr>
          <w:sz w:val="12"/>
          <w:szCs w:val="12"/>
        </w:rPr>
      </w:pPr>
      <w:r>
        <w:rPr>
          <w:b/>
          <w:sz w:val="28"/>
          <w:szCs w:val="28"/>
          <w:u w:val="single"/>
        </w:rPr>
        <w:t>E L Ő T E R J E S Z T É S</w:t>
      </w:r>
    </w:p>
    <w:p w:rsidR="00DF701A" w:rsidRDefault="00DF701A" w:rsidP="00DF701A">
      <w:pPr>
        <w:spacing w:line="360" w:lineRule="auto"/>
        <w:jc w:val="center"/>
        <w:rPr>
          <w:sz w:val="12"/>
          <w:szCs w:val="12"/>
        </w:rPr>
      </w:pPr>
    </w:p>
    <w:p w:rsidR="00DF701A" w:rsidRPr="00890D83" w:rsidRDefault="00DF701A" w:rsidP="006D5F34">
      <w:pPr>
        <w:spacing w:line="360" w:lineRule="auto"/>
        <w:jc w:val="both"/>
      </w:pPr>
      <w:r w:rsidRPr="00890D83">
        <w:t xml:space="preserve">Simontornya Város Önkormányzata Képviselő-testület </w:t>
      </w:r>
      <w:r w:rsidR="006B086F" w:rsidRPr="00890D83">
        <w:t>2025</w:t>
      </w:r>
      <w:r w:rsidR="00227F32" w:rsidRPr="00890D83">
        <w:t xml:space="preserve">. </w:t>
      </w:r>
      <w:r w:rsidR="006B086F" w:rsidRPr="00890D83">
        <w:t>február 24</w:t>
      </w:r>
      <w:r w:rsidR="00F85B40" w:rsidRPr="00890D83">
        <w:t>-i</w:t>
      </w:r>
      <w:r w:rsidR="00355FE4" w:rsidRPr="00890D83">
        <w:t xml:space="preserve"> </w:t>
      </w:r>
      <w:r w:rsidR="00B0689B">
        <w:t>ülésének 8/8.</w:t>
      </w:r>
      <w:bookmarkStart w:id="0" w:name="_GoBack"/>
      <w:bookmarkEnd w:id="0"/>
      <w:r w:rsidRPr="00890D83">
        <w:t xml:space="preserve"> napirendi pontja:</w:t>
      </w:r>
    </w:p>
    <w:p w:rsidR="00890D83" w:rsidRPr="00890D83" w:rsidRDefault="00890D83" w:rsidP="006D5F34">
      <w:pPr>
        <w:spacing w:line="360" w:lineRule="auto"/>
        <w:jc w:val="both"/>
      </w:pPr>
    </w:p>
    <w:p w:rsidR="00890D83" w:rsidRPr="00890D83" w:rsidRDefault="006D5F34" w:rsidP="006D5F34">
      <w:pPr>
        <w:spacing w:line="360" w:lineRule="auto"/>
        <w:jc w:val="both"/>
        <w:rPr>
          <w:b/>
          <w:bCs/>
        </w:rPr>
      </w:pPr>
      <w:r w:rsidRPr="00890D83">
        <w:rPr>
          <w:b/>
        </w:rPr>
        <w:t>D</w:t>
      </w:r>
      <w:r w:rsidR="00DF701A" w:rsidRPr="00890D83">
        <w:rPr>
          <w:b/>
        </w:rPr>
        <w:t xml:space="preserve">öntés a </w:t>
      </w:r>
      <w:r w:rsidR="00890D83" w:rsidRPr="00890D83">
        <w:rPr>
          <w:rStyle w:val="Szvegtrzs20"/>
          <w:b/>
        </w:rPr>
        <w:t xml:space="preserve">Simontornya Város helyi építési szabályzatról szóló 11/2018. (XI.27.) önkormányzati rendelet módosítása </w:t>
      </w:r>
      <w:r w:rsidR="00890D83" w:rsidRPr="00890D83">
        <w:rPr>
          <w:b/>
          <w:bCs/>
        </w:rPr>
        <w:t>tárgyában beadott ajánlatokról, az eljárás megindításáról.</w:t>
      </w:r>
    </w:p>
    <w:p w:rsidR="00890D83" w:rsidRPr="00890D83" w:rsidRDefault="00890D83" w:rsidP="006D5F34">
      <w:pPr>
        <w:spacing w:line="360" w:lineRule="auto"/>
        <w:jc w:val="both"/>
        <w:rPr>
          <w:bCs/>
        </w:rPr>
      </w:pPr>
    </w:p>
    <w:p w:rsidR="006D5F34" w:rsidRPr="00890D83" w:rsidRDefault="006D5F34" w:rsidP="00DF701A">
      <w:pPr>
        <w:jc w:val="both"/>
        <w:rPr>
          <w:rStyle w:val="Szvegtrzs2"/>
          <w:b w:val="0"/>
          <w:bCs w:val="0"/>
          <w:color w:val="000000"/>
          <w:u w:val="none"/>
        </w:rPr>
      </w:pPr>
    </w:p>
    <w:p w:rsidR="00DF701A" w:rsidRPr="00890D83" w:rsidRDefault="00DF701A" w:rsidP="00DF701A">
      <w:pPr>
        <w:jc w:val="both"/>
      </w:pPr>
      <w:r w:rsidRPr="00890D83">
        <w:t>Előadó: Torma József polgármester</w:t>
      </w:r>
    </w:p>
    <w:p w:rsidR="00DF701A" w:rsidRPr="00890D83" w:rsidRDefault="00DF701A" w:rsidP="00DF701A">
      <w:pPr>
        <w:jc w:val="both"/>
      </w:pPr>
    </w:p>
    <w:p w:rsidR="00890D83" w:rsidRDefault="00890D83" w:rsidP="00DF701A">
      <w:pPr>
        <w:jc w:val="both"/>
      </w:pPr>
    </w:p>
    <w:p w:rsidR="00DF701A" w:rsidRPr="00890D83" w:rsidRDefault="00DF701A" w:rsidP="00DF701A">
      <w:pPr>
        <w:jc w:val="both"/>
        <w:rPr>
          <w:b/>
        </w:rPr>
      </w:pPr>
      <w:r w:rsidRPr="00890D83">
        <w:rPr>
          <w:b/>
        </w:rPr>
        <w:t>Tisztelt Képviselő-testület!</w:t>
      </w:r>
    </w:p>
    <w:p w:rsidR="00DF701A" w:rsidRPr="00890D83" w:rsidRDefault="00DF701A" w:rsidP="00DF701A">
      <w:pPr>
        <w:jc w:val="both"/>
      </w:pPr>
    </w:p>
    <w:p w:rsidR="00890D83" w:rsidRPr="00890D83" w:rsidRDefault="006B086F" w:rsidP="00890D83">
      <w:pPr>
        <w:autoSpaceDE w:val="0"/>
        <w:autoSpaceDN w:val="0"/>
        <w:adjustRightInd w:val="0"/>
        <w:jc w:val="both"/>
        <w:rPr>
          <w:rStyle w:val="Szvegtrzs20"/>
        </w:rPr>
      </w:pPr>
      <w:r w:rsidRPr="00890D83">
        <w:t xml:space="preserve">A </w:t>
      </w:r>
      <w:r w:rsidR="00890D83" w:rsidRPr="00890D83">
        <w:rPr>
          <w:rStyle w:val="Szvegtrzs2Flkvr"/>
          <w:b w:val="0"/>
        </w:rPr>
        <w:t xml:space="preserve">Simontornya Város Önkormányzat Képviselő-testülete </w:t>
      </w:r>
      <w:r w:rsidR="00890D83" w:rsidRPr="00890D83">
        <w:rPr>
          <w:rStyle w:val="Szvegtrzs20"/>
        </w:rPr>
        <w:t xml:space="preserve">a helyi építési szabályzatról szóló 11/2018. (XI.27.) önkormányzati rendelete 2025. évi I. számú módosításáról </w:t>
      </w:r>
      <w:r w:rsidR="00890D83">
        <w:rPr>
          <w:rStyle w:val="Szvegtrzs20"/>
        </w:rPr>
        <w:t>döntött</w:t>
      </w:r>
      <w:r w:rsidR="00890D83" w:rsidRPr="00890D83">
        <w:rPr>
          <w:rStyle w:val="Szvegtrzs20"/>
        </w:rPr>
        <w:t xml:space="preserve"> 7/2023 (11.13.) KT határozatában.</w:t>
      </w:r>
    </w:p>
    <w:p w:rsidR="00890D83" w:rsidRPr="00890D83" w:rsidRDefault="00890D83" w:rsidP="00890D83">
      <w:pPr>
        <w:autoSpaceDE w:val="0"/>
        <w:autoSpaceDN w:val="0"/>
        <w:adjustRightInd w:val="0"/>
        <w:jc w:val="both"/>
        <w:rPr>
          <w:rStyle w:val="Szvegtrzs20"/>
        </w:rPr>
      </w:pPr>
    </w:p>
    <w:p w:rsidR="00890D83" w:rsidRPr="00890D83" w:rsidRDefault="00890D83" w:rsidP="00890D83">
      <w:pPr>
        <w:autoSpaceDE w:val="0"/>
        <w:autoSpaceDN w:val="0"/>
        <w:adjustRightInd w:val="0"/>
        <w:jc w:val="both"/>
        <w:rPr>
          <w:rStyle w:val="Szvegtrzs20"/>
        </w:rPr>
      </w:pPr>
      <w:r w:rsidRPr="00890D83">
        <w:rPr>
          <w:rStyle w:val="Szvegtrzs20"/>
        </w:rPr>
        <w:t>2025. február 12-én 3</w:t>
      </w:r>
      <w:r>
        <w:rPr>
          <w:rStyle w:val="Szvegtrzs20"/>
        </w:rPr>
        <w:t>, egymástól független</w:t>
      </w:r>
      <w:r w:rsidRPr="00890D83">
        <w:rPr>
          <w:rStyle w:val="Szvegtrzs20"/>
        </w:rPr>
        <w:t xml:space="preserve"> tervezőtől ajánlatot kértünk a módosító tervdokumentáció elkészítésére. Az ajánlatok a beadási határidőt megelőzően megérkeztek.</w:t>
      </w:r>
    </w:p>
    <w:p w:rsidR="00890D83" w:rsidRPr="00890D83" w:rsidRDefault="00890D83" w:rsidP="00890D83">
      <w:pPr>
        <w:autoSpaceDE w:val="0"/>
        <w:autoSpaceDN w:val="0"/>
        <w:adjustRightInd w:val="0"/>
        <w:jc w:val="both"/>
        <w:rPr>
          <w:rStyle w:val="Szvegtrzs20"/>
        </w:rPr>
      </w:pPr>
    </w:p>
    <w:p w:rsidR="00890D83" w:rsidRPr="00890D83" w:rsidRDefault="00890D83" w:rsidP="00890D83">
      <w:pPr>
        <w:autoSpaceDE w:val="0"/>
        <w:autoSpaceDN w:val="0"/>
        <w:adjustRightInd w:val="0"/>
        <w:jc w:val="both"/>
        <w:rPr>
          <w:rStyle w:val="Szvegtrzs20"/>
        </w:rPr>
      </w:pPr>
      <w:r w:rsidRPr="00890D83">
        <w:rPr>
          <w:rStyle w:val="Szvegtrzs20"/>
        </w:rPr>
        <w:t>Az ajánlatok és a bontási jegyzőkönyv, jelen előterjesztés mellékleteként megismerhetők.</w:t>
      </w:r>
    </w:p>
    <w:p w:rsidR="00890D83" w:rsidRPr="00890D83" w:rsidRDefault="00890D83" w:rsidP="00890D83">
      <w:pPr>
        <w:autoSpaceDE w:val="0"/>
        <w:autoSpaceDN w:val="0"/>
        <w:adjustRightInd w:val="0"/>
        <w:jc w:val="both"/>
        <w:rPr>
          <w:rStyle w:val="Szvegtrzs20"/>
        </w:rPr>
      </w:pPr>
    </w:p>
    <w:p w:rsidR="00890D83" w:rsidRPr="00890D83" w:rsidRDefault="00890D83" w:rsidP="00890D83">
      <w:pPr>
        <w:autoSpaceDE w:val="0"/>
        <w:autoSpaceDN w:val="0"/>
        <w:adjustRightInd w:val="0"/>
        <w:jc w:val="both"/>
        <w:rPr>
          <w:rStyle w:val="Szvegtrzs20"/>
        </w:rPr>
      </w:pPr>
      <w:r w:rsidRPr="00890D83">
        <w:rPr>
          <w:rStyle w:val="Szvegtrzs20"/>
        </w:rPr>
        <w:t>A három ajánlat közül Kiszely Szabolcs e.v. adta a legkedvezőbb ajánlatot, melynek vállalási összege 1 450 000,- Ft alanyi jogon áfa mentes.</w:t>
      </w:r>
    </w:p>
    <w:p w:rsidR="0029267D" w:rsidRPr="00890D83" w:rsidRDefault="0029267D" w:rsidP="00890D83">
      <w:pPr>
        <w:jc w:val="both"/>
      </w:pPr>
    </w:p>
    <w:p w:rsidR="00E43B22" w:rsidRDefault="00E43B22" w:rsidP="00890D83">
      <w:pPr>
        <w:jc w:val="both"/>
      </w:pPr>
      <w:r>
        <w:t>Mellékletek:</w:t>
      </w:r>
      <w:r>
        <w:tab/>
      </w:r>
    </w:p>
    <w:p w:rsidR="00E43B22" w:rsidRDefault="00E43B22" w:rsidP="00E43B22">
      <w:pPr>
        <w:pStyle w:val="Listaszerbekezds"/>
        <w:numPr>
          <w:ilvl w:val="0"/>
          <w:numId w:val="6"/>
        </w:numPr>
        <w:jc w:val="both"/>
      </w:pPr>
      <w:r>
        <w:t>ajánlati felhívás</w:t>
      </w:r>
    </w:p>
    <w:p w:rsidR="00E43B22" w:rsidRDefault="00E43B22" w:rsidP="00E43B22">
      <w:pPr>
        <w:pStyle w:val="Listaszerbekezds"/>
        <w:numPr>
          <w:ilvl w:val="0"/>
          <w:numId w:val="6"/>
        </w:numPr>
        <w:jc w:val="both"/>
      </w:pPr>
      <w:r>
        <w:t>ajánlatok</w:t>
      </w:r>
    </w:p>
    <w:p w:rsidR="00E43B22" w:rsidRDefault="00E43B22" w:rsidP="00E43B22">
      <w:pPr>
        <w:pStyle w:val="Listaszerbekezds"/>
        <w:numPr>
          <w:ilvl w:val="0"/>
          <w:numId w:val="6"/>
        </w:numPr>
        <w:jc w:val="both"/>
      </w:pPr>
      <w:r>
        <w:t>bontási jegyzőkönyv</w:t>
      </w:r>
    </w:p>
    <w:p w:rsidR="00E43B22" w:rsidRDefault="00E43B22" w:rsidP="00890D83">
      <w:pPr>
        <w:jc w:val="both"/>
      </w:pPr>
    </w:p>
    <w:p w:rsidR="00E43B22" w:rsidRDefault="00E43B22" w:rsidP="00890D83">
      <w:pPr>
        <w:jc w:val="both"/>
      </w:pPr>
    </w:p>
    <w:p w:rsidR="00890D83" w:rsidRPr="00890D83" w:rsidRDefault="0029267D" w:rsidP="00890D83">
      <w:pPr>
        <w:jc w:val="both"/>
      </w:pPr>
      <w:r w:rsidRPr="00890D83">
        <w:t xml:space="preserve">A fentieket </w:t>
      </w:r>
      <w:r w:rsidR="00890D83" w:rsidRPr="00890D83">
        <w:t xml:space="preserve">alapján az alábbi határozati javaslatot terjesztem a Képviselő-testület elé: </w:t>
      </w:r>
    </w:p>
    <w:p w:rsidR="0029267D" w:rsidRPr="00890D83" w:rsidRDefault="0029267D" w:rsidP="00890D83">
      <w:pPr>
        <w:jc w:val="both"/>
      </w:pPr>
    </w:p>
    <w:p w:rsidR="004E1357" w:rsidRPr="00890D83" w:rsidRDefault="004E1357" w:rsidP="00890D83">
      <w:pPr>
        <w:jc w:val="both"/>
      </w:pPr>
    </w:p>
    <w:p w:rsidR="00E43B22" w:rsidRDefault="00E43B22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DF701A" w:rsidRPr="00890D83" w:rsidRDefault="00DF701A" w:rsidP="00890D83">
      <w:pPr>
        <w:jc w:val="both"/>
        <w:rPr>
          <w:b/>
          <w:u w:val="single"/>
        </w:rPr>
      </w:pPr>
      <w:r w:rsidRPr="00890D83">
        <w:rPr>
          <w:b/>
          <w:u w:val="single"/>
        </w:rPr>
        <w:lastRenderedPageBreak/>
        <w:t>Határozati javaslat:</w:t>
      </w:r>
    </w:p>
    <w:p w:rsidR="00DF701A" w:rsidRPr="00890D83" w:rsidRDefault="00DF701A" w:rsidP="00890D83">
      <w:pPr>
        <w:jc w:val="both"/>
        <w:rPr>
          <w:spacing w:val="50"/>
          <w:highlight w:val="yellow"/>
        </w:rPr>
      </w:pPr>
    </w:p>
    <w:p w:rsidR="007E354D" w:rsidRPr="00890D83" w:rsidRDefault="000205F8" w:rsidP="00890D83">
      <w:pPr>
        <w:jc w:val="both"/>
        <w:rPr>
          <w:bCs/>
        </w:rPr>
      </w:pPr>
      <w:r w:rsidRPr="00890D83">
        <w:t>Simontornya Város Önkormányzatának</w:t>
      </w:r>
      <w:r w:rsidR="00DF701A" w:rsidRPr="00890D83">
        <w:t xml:space="preserve"> Képviselő-testülete </w:t>
      </w:r>
      <w:r w:rsidR="00890D83" w:rsidRPr="00890D83">
        <w:t>m</w:t>
      </w:r>
      <w:r w:rsidRPr="00890D83">
        <w:t>egtárgyalta a</w:t>
      </w:r>
      <w:r w:rsidR="00DF701A" w:rsidRPr="00890D83">
        <w:t xml:space="preserve"> </w:t>
      </w:r>
      <w:r w:rsidR="00890D83" w:rsidRPr="00890D83">
        <w:rPr>
          <w:rStyle w:val="Szvegtrzs20"/>
        </w:rPr>
        <w:t xml:space="preserve">Simontornya Város helyi építési szabályzatról szóló 11/2018. (XI.27.) önkormányzati rendelet módosítása </w:t>
      </w:r>
      <w:r w:rsidR="00890D83" w:rsidRPr="00890D83">
        <w:rPr>
          <w:bCs/>
        </w:rPr>
        <w:t>tárgyában beadott ajánlatokról szóló előterjesztést és dönt arról, hogy</w:t>
      </w:r>
    </w:p>
    <w:p w:rsidR="00890D83" w:rsidRPr="00890D83" w:rsidRDefault="00890D83" w:rsidP="00E43B22">
      <w:pPr>
        <w:pStyle w:val="Listaszerbekezds"/>
        <w:numPr>
          <w:ilvl w:val="0"/>
          <w:numId w:val="5"/>
        </w:numPr>
        <w:spacing w:before="240"/>
        <w:contextualSpacing w:val="0"/>
        <w:jc w:val="both"/>
        <w:rPr>
          <w:bCs/>
        </w:rPr>
      </w:pPr>
      <w:r w:rsidRPr="00890D83">
        <w:rPr>
          <w:bCs/>
        </w:rPr>
        <w:t>Az ajánlatkérésre beérkezett ajánlatokat érvényesnek nyilvánítja.</w:t>
      </w:r>
    </w:p>
    <w:p w:rsidR="00890D83" w:rsidRPr="00890D83" w:rsidRDefault="00890D83" w:rsidP="00E43B22">
      <w:pPr>
        <w:pStyle w:val="Listaszerbekezds"/>
        <w:numPr>
          <w:ilvl w:val="0"/>
          <w:numId w:val="5"/>
        </w:numPr>
        <w:spacing w:before="240"/>
        <w:contextualSpacing w:val="0"/>
        <w:jc w:val="both"/>
        <w:rPr>
          <w:bCs/>
        </w:rPr>
      </w:pPr>
      <w:r w:rsidRPr="00890D83">
        <w:rPr>
          <w:bCs/>
        </w:rPr>
        <w:t>A beszerzési eljárást eredményesnek nyilvánítja.</w:t>
      </w:r>
    </w:p>
    <w:p w:rsidR="00890D83" w:rsidRPr="00E43B22" w:rsidRDefault="00890D83" w:rsidP="00E43B22">
      <w:pPr>
        <w:pStyle w:val="Listaszerbekezds"/>
        <w:numPr>
          <w:ilvl w:val="0"/>
          <w:numId w:val="5"/>
        </w:numPr>
        <w:spacing w:before="240"/>
        <w:contextualSpacing w:val="0"/>
        <w:jc w:val="both"/>
        <w:rPr>
          <w:bCs/>
        </w:rPr>
      </w:pPr>
      <w:r w:rsidRPr="00890D83">
        <w:rPr>
          <w:bCs/>
        </w:rPr>
        <w:t>Az 1 450 000,- Ft (alanyi jogon áfa mentes) összegű ajánlatot adó Kiszely Szabolcs e.v. (7632 Pécs, Etelka u. 1.) ajánlattevőt hirdeti ki nyertes ajánlattevőnek, tekintettel arra, hogy Ő nyújtotta be az ajánlati felhívásban szereplő legalacsonyabb ajánlati árú érvényes ajánlatot.</w:t>
      </w:r>
    </w:p>
    <w:p w:rsidR="00890D83" w:rsidRPr="00E43B22" w:rsidRDefault="00890D83" w:rsidP="00E43B22">
      <w:pPr>
        <w:pStyle w:val="Listaszerbekezds"/>
        <w:numPr>
          <w:ilvl w:val="0"/>
          <w:numId w:val="5"/>
        </w:numPr>
        <w:spacing w:before="240"/>
        <w:contextualSpacing w:val="0"/>
        <w:jc w:val="both"/>
        <w:rPr>
          <w:bCs/>
        </w:rPr>
      </w:pPr>
      <w:r w:rsidRPr="00890D83">
        <w:rPr>
          <w:bCs/>
        </w:rPr>
        <w:t xml:space="preserve">Felhatalmazza a polgármestert, hogy a </w:t>
      </w:r>
      <w:r w:rsidRPr="00890D83">
        <w:rPr>
          <w:rStyle w:val="Szvegtrzs20"/>
        </w:rPr>
        <w:t xml:space="preserve">Simontornya Város helyi építési szabályzatról szóló 11/2018. (XI.27.) önkormányzati rendelet módosítása </w:t>
      </w:r>
      <w:r w:rsidRPr="00890D83">
        <w:rPr>
          <w:bCs/>
        </w:rPr>
        <w:t>tárgyában Kiszely Szabolccsal kössön szerződést a tervezési munka elvégzésére.</w:t>
      </w:r>
    </w:p>
    <w:p w:rsidR="00890D83" w:rsidRPr="00890D83" w:rsidRDefault="00890D83" w:rsidP="00E43B22">
      <w:pPr>
        <w:pStyle w:val="Listaszerbekezds"/>
        <w:numPr>
          <w:ilvl w:val="0"/>
          <w:numId w:val="5"/>
        </w:numPr>
        <w:spacing w:before="240"/>
        <w:contextualSpacing w:val="0"/>
        <w:jc w:val="both"/>
        <w:rPr>
          <w:bCs/>
        </w:rPr>
      </w:pPr>
      <w:r w:rsidRPr="00890D83">
        <w:rPr>
          <w:bCs/>
        </w:rPr>
        <w:t>Felhatalmazza a polgármestert a módosítási eljárás megindítására.</w:t>
      </w:r>
    </w:p>
    <w:p w:rsidR="00890D83" w:rsidRPr="00890D83" w:rsidRDefault="00890D83" w:rsidP="00890D83">
      <w:pPr>
        <w:jc w:val="both"/>
        <w:rPr>
          <w:bCs/>
        </w:rPr>
      </w:pPr>
    </w:p>
    <w:p w:rsidR="00890D83" w:rsidRPr="00890D83" w:rsidRDefault="00890D83" w:rsidP="00890D83">
      <w:pPr>
        <w:jc w:val="both"/>
        <w:rPr>
          <w:bCs/>
        </w:rPr>
      </w:pPr>
    </w:p>
    <w:p w:rsidR="00DF701A" w:rsidRPr="00890D83" w:rsidRDefault="00DF701A" w:rsidP="00DF701A">
      <w:pPr>
        <w:spacing w:before="240"/>
      </w:pPr>
      <w:r w:rsidRPr="00890D83">
        <w:t xml:space="preserve">Határidő: </w:t>
      </w:r>
      <w:r w:rsidRPr="00890D83">
        <w:tab/>
        <w:t>azonnal</w:t>
      </w:r>
    </w:p>
    <w:p w:rsidR="00DF701A" w:rsidRPr="00890D83" w:rsidRDefault="00DF701A" w:rsidP="00DF701A">
      <w:pPr>
        <w:spacing w:before="120"/>
      </w:pPr>
      <w:r w:rsidRPr="00890D83">
        <w:t xml:space="preserve">Felelős: </w:t>
      </w:r>
      <w:r w:rsidRPr="00890D83">
        <w:tab/>
        <w:t>Torma József polgármester</w:t>
      </w:r>
    </w:p>
    <w:p w:rsidR="00DF701A" w:rsidRDefault="00DF701A" w:rsidP="00DF701A">
      <w:pPr>
        <w:jc w:val="both"/>
      </w:pPr>
    </w:p>
    <w:p w:rsidR="00E43B22" w:rsidRPr="00890D83" w:rsidRDefault="00E43B22" w:rsidP="00DF701A">
      <w:pPr>
        <w:jc w:val="both"/>
      </w:pPr>
    </w:p>
    <w:p w:rsidR="00DF701A" w:rsidRPr="00890D83" w:rsidRDefault="006D5F34" w:rsidP="00DF701A">
      <w:pPr>
        <w:jc w:val="both"/>
      </w:pPr>
      <w:r w:rsidRPr="00890D83">
        <w:t xml:space="preserve">Simontornya, </w:t>
      </w:r>
      <w:r w:rsidR="007E354D" w:rsidRPr="00890D83">
        <w:t>2025.</w:t>
      </w:r>
      <w:r w:rsidR="00890D83" w:rsidRPr="00890D83">
        <w:t xml:space="preserve"> </w:t>
      </w:r>
      <w:r w:rsidR="007E354D" w:rsidRPr="00890D83">
        <w:t>február 24</w:t>
      </w:r>
      <w:r w:rsidR="00D26E04" w:rsidRPr="00890D83">
        <w:t>.</w:t>
      </w:r>
    </w:p>
    <w:p w:rsidR="00DF701A" w:rsidRPr="00890D83" w:rsidRDefault="00DF701A" w:rsidP="00DF701A">
      <w:pPr>
        <w:ind w:firstLine="5040"/>
        <w:jc w:val="center"/>
      </w:pPr>
    </w:p>
    <w:p w:rsidR="00DF701A" w:rsidRPr="00890D83" w:rsidRDefault="00DF701A" w:rsidP="00DF701A">
      <w:pPr>
        <w:ind w:firstLine="5040"/>
        <w:jc w:val="center"/>
      </w:pPr>
    </w:p>
    <w:p w:rsidR="00DF701A" w:rsidRPr="00890D83" w:rsidRDefault="00DF701A" w:rsidP="00DF701A">
      <w:pPr>
        <w:ind w:firstLine="5040"/>
        <w:jc w:val="center"/>
      </w:pPr>
      <w:r w:rsidRPr="00890D83">
        <w:t>Torma József</w:t>
      </w:r>
    </w:p>
    <w:p w:rsidR="006F118C" w:rsidRPr="00890D83" w:rsidRDefault="00DF701A" w:rsidP="00955C9C">
      <w:pPr>
        <w:ind w:firstLine="5040"/>
        <w:jc w:val="center"/>
      </w:pPr>
      <w:r w:rsidRPr="00890D83">
        <w:t>polgármester</w:t>
      </w:r>
    </w:p>
    <w:p w:rsidR="00890D83" w:rsidRPr="00890D83" w:rsidRDefault="00890D83">
      <w:pPr>
        <w:ind w:firstLine="5040"/>
        <w:jc w:val="center"/>
      </w:pPr>
    </w:p>
    <w:sectPr w:rsidR="00890D83" w:rsidRPr="00890D83" w:rsidSect="004E1357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D83" w:rsidRDefault="00890D83" w:rsidP="00F71C65">
      <w:r>
        <w:separator/>
      </w:r>
    </w:p>
  </w:endnote>
  <w:endnote w:type="continuationSeparator" w:id="0">
    <w:p w:rsidR="00890D83" w:rsidRDefault="00890D83" w:rsidP="00F7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079084"/>
      <w:docPartObj>
        <w:docPartGallery w:val="Page Numbers (Bottom of Page)"/>
        <w:docPartUnique/>
      </w:docPartObj>
    </w:sdtPr>
    <w:sdtEndPr/>
    <w:sdtContent>
      <w:p w:rsidR="00890D83" w:rsidRDefault="00B0689B">
        <w:pPr>
          <w:pStyle w:val="ll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0D83" w:rsidRDefault="00890D8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D83" w:rsidRDefault="00890D83" w:rsidP="00F71C65">
      <w:r>
        <w:separator/>
      </w:r>
    </w:p>
  </w:footnote>
  <w:footnote w:type="continuationSeparator" w:id="0">
    <w:p w:rsidR="00890D83" w:rsidRDefault="00890D83" w:rsidP="00F71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53EED"/>
    <w:multiLevelType w:val="hybridMultilevel"/>
    <w:tmpl w:val="715423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015FD"/>
    <w:multiLevelType w:val="hybridMultilevel"/>
    <w:tmpl w:val="85A0B372"/>
    <w:lvl w:ilvl="0" w:tplc="0C6847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F0A79"/>
    <w:multiLevelType w:val="hybridMultilevel"/>
    <w:tmpl w:val="156E67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04F7B"/>
    <w:multiLevelType w:val="hybridMultilevel"/>
    <w:tmpl w:val="03B488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D3DB0"/>
    <w:multiLevelType w:val="hybridMultilevel"/>
    <w:tmpl w:val="76D2BB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065A9"/>
    <w:multiLevelType w:val="hybridMultilevel"/>
    <w:tmpl w:val="989883FE"/>
    <w:lvl w:ilvl="0" w:tplc="69FEA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92C"/>
    <w:rsid w:val="0001257A"/>
    <w:rsid w:val="000205F8"/>
    <w:rsid w:val="00182FC7"/>
    <w:rsid w:val="001A14C5"/>
    <w:rsid w:val="001B25EA"/>
    <w:rsid w:val="00227F32"/>
    <w:rsid w:val="0026792C"/>
    <w:rsid w:val="0029267D"/>
    <w:rsid w:val="00355FE4"/>
    <w:rsid w:val="00416C3A"/>
    <w:rsid w:val="004C3B39"/>
    <w:rsid w:val="004C604A"/>
    <w:rsid w:val="004E1357"/>
    <w:rsid w:val="0052031D"/>
    <w:rsid w:val="005B0CF8"/>
    <w:rsid w:val="006826B1"/>
    <w:rsid w:val="006B086F"/>
    <w:rsid w:val="006D5F34"/>
    <w:rsid w:val="006F118C"/>
    <w:rsid w:val="007E354D"/>
    <w:rsid w:val="00890D83"/>
    <w:rsid w:val="00955C9C"/>
    <w:rsid w:val="009A6ECB"/>
    <w:rsid w:val="009E7126"/>
    <w:rsid w:val="00A81E8C"/>
    <w:rsid w:val="00B0689B"/>
    <w:rsid w:val="00C174AD"/>
    <w:rsid w:val="00C6550E"/>
    <w:rsid w:val="00CD68C0"/>
    <w:rsid w:val="00D26E04"/>
    <w:rsid w:val="00DB5B3F"/>
    <w:rsid w:val="00DF701A"/>
    <w:rsid w:val="00E43B22"/>
    <w:rsid w:val="00E83555"/>
    <w:rsid w:val="00F11433"/>
    <w:rsid w:val="00F71C65"/>
    <w:rsid w:val="00F8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C4246C-A1DE-4526-BAC1-B96D092E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7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F701A"/>
    <w:pPr>
      <w:ind w:left="720"/>
      <w:contextualSpacing/>
    </w:pPr>
  </w:style>
  <w:style w:type="character" w:styleId="Hiperhivatkozs">
    <w:name w:val="Hyperlink"/>
    <w:basedOn w:val="Bekezdsalapbettpusa"/>
    <w:rsid w:val="00DF701A"/>
    <w:rPr>
      <w:color w:val="0000FF"/>
      <w:u w:val="single"/>
    </w:rPr>
  </w:style>
  <w:style w:type="character" w:customStyle="1" w:styleId="Szvegtrzs2">
    <w:name w:val="Szövegtörzs (2)"/>
    <w:rsid w:val="00DF701A"/>
    <w:rPr>
      <w:b/>
      <w:bCs/>
      <w:u w:val="single"/>
      <w:lang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0CF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0CF8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71C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1C6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71C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71C6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0">
    <w:name w:val="Szövegtörzs (2)_"/>
    <w:basedOn w:val="Bekezdsalapbettpusa"/>
    <w:link w:val="Szvegtrzs21"/>
    <w:uiPriority w:val="99"/>
    <w:rsid w:val="00890D83"/>
    <w:rPr>
      <w:shd w:val="clear" w:color="auto" w:fill="FFFFFF"/>
    </w:rPr>
  </w:style>
  <w:style w:type="paragraph" w:customStyle="1" w:styleId="Szvegtrzs21">
    <w:name w:val="Szövegtörzs (2)1"/>
    <w:basedOn w:val="Norml"/>
    <w:link w:val="Szvegtrzs20"/>
    <w:uiPriority w:val="99"/>
    <w:rsid w:val="00890D83"/>
    <w:pPr>
      <w:widowControl w:val="0"/>
      <w:shd w:val="clear" w:color="auto" w:fill="FFFFFF"/>
      <w:spacing w:before="1140" w:after="360" w:line="240" w:lineRule="atLeast"/>
      <w:ind w:hanging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Flkvr">
    <w:name w:val="Szövegtörzs (2) + Félkövér"/>
    <w:basedOn w:val="Szvegtrzs20"/>
    <w:uiPriority w:val="99"/>
    <w:rsid w:val="00890D83"/>
    <w:rPr>
      <w:rFonts w:ascii="Times New Roman" w:hAnsi="Times New Roman" w:cs="Times New Roman"/>
      <w:b/>
      <w:bCs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tornya@dielnet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Bertus Tímea</dc:creator>
  <cp:lastModifiedBy>Boros Györgyi</cp:lastModifiedBy>
  <cp:revision>3</cp:revision>
  <cp:lastPrinted>2022-04-22T11:15:00Z</cp:lastPrinted>
  <dcterms:created xsi:type="dcterms:W3CDTF">2025-02-19T08:47:00Z</dcterms:created>
  <dcterms:modified xsi:type="dcterms:W3CDTF">2025-02-19T10:56:00Z</dcterms:modified>
</cp:coreProperties>
</file>